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23967028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3522C1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2C1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1C6F6FD4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проект</w:t>
      </w:r>
      <w:r w:rsidRPr="008A43A9">
        <w:rPr>
          <w:sz w:val="24"/>
          <w:szCs w:val="24"/>
        </w:rPr>
        <w:t xml:space="preserve"> </w:t>
      </w:r>
      <w:r w:rsidR="00F62F88" w:rsidRPr="00F62F88">
        <w:rPr>
          <w:sz w:val="24"/>
          <w:szCs w:val="24"/>
        </w:rPr>
        <w:t xml:space="preserve">внесения изменений в генеральный план Дивеевского муниципального округа Нижегородской области, утвержденный приказом министерства градостроительной деятельности и развития агломераций Нижегородской области от </w:t>
      </w:r>
      <w:r w:rsidR="00332557">
        <w:rPr>
          <w:sz w:val="24"/>
          <w:szCs w:val="24"/>
        </w:rPr>
        <w:t>1</w:t>
      </w:r>
      <w:r w:rsidR="00BA155E">
        <w:rPr>
          <w:sz w:val="24"/>
          <w:szCs w:val="24"/>
        </w:rPr>
        <w:t>7</w:t>
      </w:r>
      <w:r w:rsidR="00F62F88" w:rsidRPr="00F62F88">
        <w:rPr>
          <w:sz w:val="24"/>
          <w:szCs w:val="24"/>
        </w:rPr>
        <w:t>.</w:t>
      </w:r>
      <w:r w:rsidR="00BA155E">
        <w:rPr>
          <w:sz w:val="24"/>
          <w:szCs w:val="24"/>
        </w:rPr>
        <w:t>0</w:t>
      </w:r>
      <w:r w:rsidR="00332557">
        <w:rPr>
          <w:sz w:val="24"/>
          <w:szCs w:val="24"/>
        </w:rPr>
        <w:t>2</w:t>
      </w:r>
      <w:r w:rsidR="00F62F88" w:rsidRPr="00F62F88">
        <w:rPr>
          <w:sz w:val="24"/>
          <w:szCs w:val="24"/>
        </w:rPr>
        <w:t>.2025 № 04-0</w:t>
      </w:r>
      <w:r w:rsidR="00BA155E">
        <w:rPr>
          <w:sz w:val="24"/>
          <w:szCs w:val="24"/>
        </w:rPr>
        <w:t>1</w:t>
      </w:r>
      <w:r w:rsidR="00F62F88" w:rsidRPr="00F62F88">
        <w:rPr>
          <w:sz w:val="24"/>
          <w:szCs w:val="24"/>
        </w:rPr>
        <w:t>-01/</w:t>
      </w:r>
      <w:r w:rsidR="00BA155E">
        <w:rPr>
          <w:sz w:val="24"/>
          <w:szCs w:val="24"/>
        </w:rPr>
        <w:t>0</w:t>
      </w:r>
      <w:r w:rsidR="00F62F88" w:rsidRPr="00F62F88">
        <w:rPr>
          <w:sz w:val="24"/>
          <w:szCs w:val="24"/>
        </w:rPr>
        <w:t xml:space="preserve">1, </w:t>
      </w:r>
      <w:r w:rsidR="003522C1" w:rsidRPr="003522C1">
        <w:rPr>
          <w:sz w:val="24"/>
          <w:szCs w:val="24"/>
        </w:rPr>
        <w:t>в части изменения (частично) зоны сельскохозяйственных угодий на зону рекреационного назначения в отношении земельных участков с кадастровыми номерами 52:55:0070003:961, 52:55:0070003:962</w:t>
      </w:r>
      <w:r w:rsidR="0033255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5A0FE25C" w:rsidR="00D16E4F" w:rsidRPr="00A20E7D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 xml:space="preserve">, </w:t>
      </w:r>
      <w:r w:rsidR="00F62F88">
        <w:rPr>
          <w:rFonts w:ascii="Times New Roman" w:hAnsi="Times New Roman" w:cs="Times New Roman"/>
          <w:sz w:val="24"/>
          <w:szCs w:val="24"/>
        </w:rPr>
        <w:t>28</w:t>
      </w:r>
      <w:r w:rsidRPr="00DB42A9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r w:rsidR="005A5225" w:rsidRPr="00512A2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06197">
        <w:rPr>
          <w:rFonts w:ascii="Times New Roman" w:hAnsi="Times New Roman" w:cs="Times New Roman"/>
          <w:bCs/>
          <w:sz w:val="24"/>
          <w:szCs w:val="24"/>
        </w:rPr>
        <w:t>06</w:t>
      </w:r>
      <w:bookmarkStart w:id="0" w:name="_GoBack"/>
      <w:bookmarkEnd w:id="0"/>
      <w:r w:rsidR="00C23BE9" w:rsidRPr="00512A27">
        <w:rPr>
          <w:rFonts w:ascii="Times New Roman" w:hAnsi="Times New Roman" w:cs="Times New Roman"/>
          <w:bCs/>
          <w:sz w:val="24"/>
          <w:szCs w:val="24"/>
        </w:rPr>
        <w:t>.</w:t>
      </w:r>
      <w:r w:rsidR="00512A27" w:rsidRPr="00512A27">
        <w:rPr>
          <w:rFonts w:ascii="Times New Roman" w:hAnsi="Times New Roman" w:cs="Times New Roman"/>
          <w:bCs/>
          <w:sz w:val="24"/>
          <w:szCs w:val="24"/>
        </w:rPr>
        <w:t>05</w:t>
      </w:r>
      <w:r w:rsidR="00C23BE9" w:rsidRPr="00512A27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512A27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512A27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512A27" w:rsidRPr="00512A27">
        <w:rPr>
          <w:rFonts w:ascii="Times New Roman" w:hAnsi="Times New Roman" w:cs="Times New Roman"/>
          <w:bCs/>
          <w:sz w:val="24"/>
          <w:szCs w:val="24"/>
        </w:rPr>
        <w:t>10</w:t>
      </w:r>
      <w:r w:rsidRPr="00512A27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5CB0BEB0" w:rsidR="00D16E4F" w:rsidRPr="00C906FF" w:rsidRDefault="003522C1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16C51D14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3522C1">
        <w:rPr>
          <w:rFonts w:ascii="Times New Roman" w:hAnsi="Times New Roman" w:cs="Times New Roman"/>
          <w:sz w:val="24"/>
          <w:szCs w:val="24"/>
        </w:rPr>
        <w:t>15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3522C1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3522C1">
        <w:rPr>
          <w:rFonts w:ascii="Times New Roman" w:hAnsi="Times New Roman" w:cs="Times New Roman"/>
          <w:sz w:val="24"/>
          <w:szCs w:val="24"/>
        </w:rPr>
        <w:t>25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3522C1">
        <w:rPr>
          <w:rFonts w:ascii="Times New Roman" w:hAnsi="Times New Roman" w:cs="Times New Roman"/>
          <w:sz w:val="24"/>
          <w:szCs w:val="24"/>
        </w:rPr>
        <w:t>мая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5477BBA4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E94C5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94C55" w:rsidRPr="00E94C55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F62F88" w:rsidRPr="00F62F88">
        <w:rPr>
          <w:rFonts w:ascii="Times New Roman" w:hAnsi="Times New Roman" w:cs="Times New Roman"/>
          <w:sz w:val="24"/>
          <w:szCs w:val="24"/>
        </w:rPr>
        <w:t>генеральный план Дивеевского муниципального округа Нижегородской области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2753A3C5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3522C1">
        <w:rPr>
          <w:rFonts w:ascii="Times New Roman" w:hAnsi="Times New Roman" w:cs="Times New Roman"/>
          <w:sz w:val="24"/>
          <w:szCs w:val="24"/>
        </w:rPr>
        <w:t>25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3522C1">
        <w:rPr>
          <w:rFonts w:ascii="Times New Roman" w:hAnsi="Times New Roman" w:cs="Times New Roman"/>
          <w:sz w:val="24"/>
          <w:szCs w:val="24"/>
        </w:rPr>
        <w:t>мая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1561B4EE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</w:t>
      </w:r>
      <w:r w:rsidR="003522C1">
        <w:rPr>
          <w:rFonts w:ascii="Times New Roman" w:hAnsi="Times New Roman" w:cs="Times New Roman"/>
          <w:sz w:val="24"/>
          <w:szCs w:val="24"/>
        </w:rPr>
        <w:t xml:space="preserve">жегородской области» по адресу - </w:t>
      </w:r>
      <w:r w:rsidR="005A5225" w:rsidRPr="007F2AC6">
        <w:rPr>
          <w:rFonts w:ascii="Times New Roman" w:hAnsi="Times New Roman" w:cs="Times New Roman"/>
          <w:sz w:val="24"/>
          <w:szCs w:val="24"/>
        </w:rPr>
        <w:t>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22C1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60A65"/>
    <w:rsid w:val="00463046"/>
    <w:rsid w:val="0048653A"/>
    <w:rsid w:val="004C121D"/>
    <w:rsid w:val="004C5451"/>
    <w:rsid w:val="004C618B"/>
    <w:rsid w:val="004F7C1B"/>
    <w:rsid w:val="00512A27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B4043"/>
    <w:rsid w:val="006B605F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A43A9"/>
    <w:rsid w:val="008C2739"/>
    <w:rsid w:val="008E3F7E"/>
    <w:rsid w:val="009005B8"/>
    <w:rsid w:val="00906197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15396"/>
    <w:rsid w:val="00A20E7D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27436"/>
    <w:rsid w:val="00B275D1"/>
    <w:rsid w:val="00B34AB7"/>
    <w:rsid w:val="00B35AEC"/>
    <w:rsid w:val="00B4025B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24</cp:revision>
  <cp:lastPrinted>2023-01-31T05:47:00Z</cp:lastPrinted>
  <dcterms:created xsi:type="dcterms:W3CDTF">2025-12-10T07:55:00Z</dcterms:created>
  <dcterms:modified xsi:type="dcterms:W3CDTF">2026-05-05T12:47:00Z</dcterms:modified>
</cp:coreProperties>
</file>